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DB" w:rsidRDefault="001665DB"/>
    <w:tbl>
      <w:tblPr>
        <w:tblW w:w="5042" w:type="pct"/>
        <w:tblInd w:w="-82" w:type="dxa"/>
        <w:tblCellMar>
          <w:left w:w="10" w:type="dxa"/>
          <w:right w:w="10" w:type="dxa"/>
        </w:tblCellMar>
        <w:tblLook w:val="0000"/>
      </w:tblPr>
      <w:tblGrid>
        <w:gridCol w:w="2293"/>
        <w:gridCol w:w="7547"/>
      </w:tblGrid>
      <w:tr w:rsidR="001665DB" w:rsidTr="00C47F2A">
        <w:tc>
          <w:tcPr>
            <w:tcW w:w="9840" w:type="dxa"/>
            <w:gridSpan w:val="2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451D" w:rsidRDefault="003069FA" w:rsidP="00C6451D">
            <w:pPr>
              <w:keepNext/>
              <w:tabs>
                <w:tab w:val="left" w:pos="851"/>
              </w:tabs>
              <w:spacing w:before="240" w:after="240"/>
              <w:ind w:left="851" w:right="0" w:hanging="567"/>
              <w:jc w:val="center"/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</w:pPr>
            <w:r>
              <w:rPr>
                <w:rFonts w:cs="Arial"/>
                <w:b/>
                <w:bCs/>
                <w:iCs/>
                <w:color w:val="0F243E"/>
                <w:sz w:val="28"/>
                <w:szCs w:val="26"/>
                <w:u w:val="single"/>
              </w:rPr>
              <w:br/>
            </w:r>
            <w:bookmarkStart w:id="0" w:name="_Toc337805170"/>
            <w:r w:rsidR="00FF5B83"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Société</w:t>
            </w:r>
            <w:r w:rsidR="00ED23B0"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 xml:space="preserve"> </w:t>
            </w:r>
            <w:r w:rsidR="00FF5B83"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VPCOMPTA</w:t>
            </w:r>
          </w:p>
          <w:p w:rsidR="001665DB" w:rsidRDefault="00FF5B83" w:rsidP="00FF5B83">
            <w:pPr>
              <w:keepNext/>
              <w:tabs>
                <w:tab w:val="left" w:pos="851"/>
              </w:tabs>
              <w:spacing w:before="240" w:after="240"/>
              <w:ind w:left="851" w:right="0" w:hanging="567"/>
              <w:jc w:val="center"/>
            </w:pPr>
            <w:r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Cabinet d’expertise comptabilité</w:t>
            </w:r>
            <w:bookmarkEnd w:id="0"/>
          </w:p>
        </w:tc>
      </w:tr>
      <w:tr w:rsidR="001665DB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ACADÉMIE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7E6334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LILLE</w:t>
            </w:r>
          </w:p>
        </w:tc>
      </w:tr>
      <w:tr w:rsidR="001665DB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Auteur(s) / relecteur(s)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1AF9" w:rsidRDefault="007104BF" w:rsidP="00C6451D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CARON Pascal – Lycée Rimbaud- SIN LE NOBLE</w:t>
            </w:r>
          </w:p>
          <w:p w:rsidR="007E6334" w:rsidRDefault="007E6334" w:rsidP="00C6451D">
            <w:pPr>
              <w:ind w:left="0" w:right="0"/>
              <w:jc w:val="left"/>
            </w:pPr>
            <w:r>
              <w:rPr>
                <w:szCs w:val="20"/>
              </w:rPr>
              <w:t>VANTORRE Valérie – Lycée Malraux - BETHUNE</w:t>
            </w:r>
          </w:p>
        </w:tc>
      </w:tr>
      <w:tr w:rsidR="001665DB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Mots-Clés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7104BF" w:rsidP="00025588">
            <w:pPr>
              <w:ind w:left="0" w:right="0"/>
              <w:jc w:val="left"/>
            </w:pPr>
            <w:r>
              <w:rPr>
                <w:szCs w:val="20"/>
              </w:rPr>
              <w:t xml:space="preserve"> P3/P4/</w:t>
            </w:r>
            <w:r w:rsidR="00C6451D">
              <w:rPr>
                <w:szCs w:val="20"/>
              </w:rPr>
              <w:t xml:space="preserve"> P7 </w:t>
            </w:r>
            <w:r w:rsidR="007E6334">
              <w:rPr>
                <w:szCs w:val="20"/>
              </w:rPr>
              <w:t xml:space="preserve">/ </w:t>
            </w:r>
            <w:r w:rsidR="00025588">
              <w:rPr>
                <w:szCs w:val="20"/>
              </w:rPr>
              <w:t>Veille</w:t>
            </w:r>
            <w:r w:rsidR="007E6334">
              <w:rPr>
                <w:szCs w:val="20"/>
              </w:rPr>
              <w:t xml:space="preserve">/ </w:t>
            </w:r>
            <w:r w:rsidR="00025588">
              <w:rPr>
                <w:szCs w:val="20"/>
              </w:rPr>
              <w:t xml:space="preserve">Flux RSS/ </w:t>
            </w:r>
            <w:proofErr w:type="spellStart"/>
            <w:r w:rsidR="00025588">
              <w:rPr>
                <w:szCs w:val="20"/>
              </w:rPr>
              <w:t>Versionning</w:t>
            </w:r>
            <w:proofErr w:type="spellEnd"/>
            <w:r w:rsidR="00C6451D">
              <w:rPr>
                <w:szCs w:val="20"/>
              </w:rPr>
              <w:t xml:space="preserve"> </w:t>
            </w:r>
            <w:r w:rsidR="00DE7567">
              <w:rPr>
                <w:szCs w:val="20"/>
              </w:rPr>
              <w:t>/</w:t>
            </w:r>
            <w:proofErr w:type="gramStart"/>
            <w:r w:rsidR="00C6451D">
              <w:rPr>
                <w:szCs w:val="20"/>
              </w:rPr>
              <w:t>A</w:t>
            </w:r>
            <w:r w:rsidR="00025588">
              <w:rPr>
                <w:szCs w:val="20"/>
              </w:rPr>
              <w:t>grégation</w:t>
            </w:r>
            <w:r w:rsidR="00C6451D">
              <w:rPr>
                <w:szCs w:val="20"/>
              </w:rPr>
              <w:t xml:space="preserve"> </w:t>
            </w:r>
            <w:r w:rsidR="00025588">
              <w:rPr>
                <w:szCs w:val="20"/>
              </w:rPr>
              <w:t>.</w:t>
            </w:r>
            <w:proofErr w:type="gramEnd"/>
          </w:p>
        </w:tc>
      </w:tr>
      <w:tr w:rsidR="001665DB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Description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025588" w:rsidP="00BA0719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Les étudiants découvrent la veille</w:t>
            </w:r>
            <w:r w:rsidR="00BA0719">
              <w:rPr>
                <w:szCs w:val="20"/>
              </w:rPr>
              <w:t xml:space="preserve"> grâce à une vidéo qui propose diverses méthodes de veille. Ils répondent à un questionnaire mis en ligne sur Google. Ils</w:t>
            </w:r>
            <w:r>
              <w:rPr>
                <w:szCs w:val="20"/>
              </w:rPr>
              <w:t xml:space="preserve"> mettent en œuvre une veille relative aux travaux fiscaux et aux cotisations sociales selon les groupes</w:t>
            </w:r>
            <w:r w:rsidR="00BA0719">
              <w:rPr>
                <w:szCs w:val="20"/>
              </w:rPr>
              <w:t>.</w:t>
            </w:r>
          </w:p>
          <w:p w:rsidR="00BA0719" w:rsidRDefault="00BA0719" w:rsidP="00BA0719">
            <w:pPr>
              <w:ind w:left="0" w:right="0"/>
              <w:jc w:val="left"/>
            </w:pPr>
            <w:r>
              <w:t xml:space="preserve">Ils utilisent un </w:t>
            </w:r>
            <w:proofErr w:type="spellStart"/>
            <w:r>
              <w:t>agrégateur</w:t>
            </w:r>
            <w:proofErr w:type="spellEnd"/>
            <w:r>
              <w:t xml:space="preserve"> pour recenser les différentes recherches.</w:t>
            </w:r>
          </w:p>
        </w:tc>
      </w:tr>
      <w:tr w:rsidR="00840085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085" w:rsidRDefault="00840085" w:rsidP="00921F3E">
            <w:pPr>
              <w:ind w:left="0" w:right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Durée 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085" w:rsidRDefault="006C4295" w:rsidP="006C4295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Estimation </w:t>
            </w:r>
            <w:r w:rsidR="00BA0719">
              <w:rPr>
                <w:szCs w:val="20"/>
              </w:rPr>
              <w:t>d’une durée de 7/</w:t>
            </w:r>
            <w:r w:rsidR="00DE7567">
              <w:rPr>
                <w:szCs w:val="20"/>
              </w:rPr>
              <w:t>8 heures</w:t>
            </w:r>
          </w:p>
        </w:tc>
      </w:tr>
      <w:tr w:rsidR="001665DB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>Public visé</w:t>
            </w:r>
            <w:r>
              <w:t xml:space="preserve"> :</w:t>
            </w:r>
            <w:r>
              <w:br/>
              <w:t> </w:t>
            </w:r>
            <w:r>
              <w:br/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C6451D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BTS CG</w:t>
            </w:r>
          </w:p>
          <w:p w:rsidR="00C6451D" w:rsidRDefault="00BA0719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Processus 3-4</w:t>
            </w:r>
          </w:p>
          <w:p w:rsidR="00C6451D" w:rsidRDefault="00C6451D">
            <w:pPr>
              <w:ind w:left="0" w:right="0"/>
              <w:jc w:val="left"/>
            </w:pPr>
            <w:r>
              <w:rPr>
                <w:szCs w:val="20"/>
              </w:rPr>
              <w:t>Processus 7</w:t>
            </w:r>
          </w:p>
        </w:tc>
      </w:tr>
      <w:tr w:rsidR="00025588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5588" w:rsidRDefault="00025588" w:rsidP="00025588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Domaine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719" w:rsidRDefault="00025588" w:rsidP="00ED23B0">
            <w:pPr>
              <w:spacing w:afterLines="40" w:line="300" w:lineRule="auto"/>
            </w:pPr>
            <w:r w:rsidRPr="00081565">
              <w:t>3.1.1. Réalisation de la veille juridique nécessaire à l’application des obligations fiscales</w:t>
            </w:r>
            <w:r>
              <w:t xml:space="preserve"> (</w:t>
            </w:r>
            <w:r w:rsidRPr="00081565">
              <w:t>Identifier les règles fiscales applicables à l</w:t>
            </w:r>
            <w:r>
              <w:t>a situation et leurs évolutions).</w:t>
            </w:r>
            <w:r w:rsidR="00BA0719" w:rsidRPr="00081565">
              <w:t xml:space="preserve"> </w:t>
            </w:r>
          </w:p>
          <w:p w:rsidR="00BA0719" w:rsidRDefault="00BA0719" w:rsidP="00ED23B0">
            <w:pPr>
              <w:spacing w:afterLines="40" w:line="300" w:lineRule="auto"/>
            </w:pPr>
            <w:r w:rsidRPr="00081565">
              <w:t>4.1.1 Réalisation d’une veille juridique nécessaire au respect des obligations sociales</w:t>
            </w:r>
            <w:r>
              <w:t xml:space="preserve"> (Mettre à jour la documentation sociale interne après avoir identifié les évolutions juridiques ayant des conséquences pour l’organisation et ses salariés). </w:t>
            </w:r>
          </w:p>
          <w:p w:rsidR="00025588" w:rsidRPr="00C6532C" w:rsidRDefault="00BA0719" w:rsidP="00ED23B0">
            <w:pPr>
              <w:spacing w:afterLines="40" w:line="300" w:lineRule="auto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t>7.1.4. – Réalisation d’une veille informationnelle (Se constituer une documentation organisée et actualisée à partir d’une veille informationnelle dans les domaines métiers ou propres à l’organisation).</w:t>
            </w:r>
          </w:p>
        </w:tc>
      </w:tr>
      <w:tr w:rsidR="00025588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5588" w:rsidRDefault="00025588" w:rsidP="00025588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Type de ressource 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588" w:rsidRDefault="0080091C" w:rsidP="00ED23B0">
            <w:pPr>
              <w:spacing w:afterLines="40" w:line="300" w:lineRule="auto"/>
            </w:pPr>
            <w:r>
              <w:t>Vidéo : Veille informationnelle</w:t>
            </w:r>
          </w:p>
          <w:p w:rsidR="00F0436D" w:rsidRDefault="00F0436D" w:rsidP="00ED23B0">
            <w:pPr>
              <w:spacing w:afterLines="40" w:line="300" w:lineRule="auto"/>
            </w:pPr>
            <w:r>
              <w:t>Questionnaire sur la veille.docx</w:t>
            </w:r>
          </w:p>
          <w:p w:rsidR="00025588" w:rsidRPr="00C6532C" w:rsidRDefault="00025588" w:rsidP="00025588">
            <w:pPr>
              <w:pStyle w:val="TableParagraph"/>
              <w:kinsoku w:val="0"/>
              <w:overflowPunct w:val="0"/>
              <w:spacing w:line="242" w:lineRule="exact"/>
              <w:ind w:left="360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025588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5588" w:rsidRDefault="00025588" w:rsidP="00025588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 xml:space="preserve">Logiciel utilisé </w:t>
            </w:r>
            <w:proofErr w:type="gramStart"/>
            <w:r>
              <w:t>:</w:t>
            </w:r>
            <w:proofErr w:type="gramEnd"/>
            <w:r>
              <w:br/>
            </w:r>
            <w:r>
              <w:rPr>
                <w:b/>
                <w:bCs/>
              </w:rPr>
              <w:t xml:space="preserve">Autres outils TIC </w:t>
            </w:r>
            <w:r>
              <w:t xml:space="preserve">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436D" w:rsidRDefault="00F0436D" w:rsidP="00025588">
            <w:pPr>
              <w:pStyle w:val="TableParagraph"/>
              <w:kinsoku w:val="0"/>
              <w:overflowPunct w:val="0"/>
              <w:spacing w:line="242" w:lineRule="exact"/>
              <w:rPr>
                <w:rFonts w:ascii="Book Antiqua" w:hAnsi="Book Antiqua"/>
              </w:rPr>
            </w:pPr>
            <w:r>
              <w:t xml:space="preserve"> </w:t>
            </w:r>
            <w:r w:rsidRPr="00F0436D">
              <w:rPr>
                <w:rFonts w:ascii="Book Antiqua" w:hAnsi="Book Antiqua"/>
              </w:rPr>
              <w:t xml:space="preserve">    Internet</w:t>
            </w:r>
            <w:r>
              <w:rPr>
                <w:rFonts w:ascii="Book Antiqua" w:hAnsi="Book Antiqua"/>
              </w:rPr>
              <w:t xml:space="preserve"> - Google</w:t>
            </w:r>
            <w:r w:rsidRPr="00F0436D">
              <w:rPr>
                <w:rFonts w:ascii="Book Antiqua" w:hAnsi="Book Antiqua"/>
              </w:rPr>
              <w:t xml:space="preserve"> </w:t>
            </w:r>
          </w:p>
          <w:p w:rsidR="00F0436D" w:rsidRDefault="00F0436D" w:rsidP="00025588">
            <w:pPr>
              <w:pStyle w:val="TableParagraph"/>
              <w:kinsoku w:val="0"/>
              <w:overflowPunct w:val="0"/>
              <w:spacing w:line="242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proofErr w:type="spellStart"/>
            <w:r>
              <w:rPr>
                <w:rFonts w:ascii="Book Antiqua" w:hAnsi="Book Antiqua"/>
              </w:rPr>
              <w:t>Agrégateur</w:t>
            </w:r>
            <w:proofErr w:type="spellEnd"/>
            <w:r>
              <w:rPr>
                <w:rFonts w:ascii="Book Antiqua" w:hAnsi="Book Antiqua"/>
              </w:rPr>
              <w:t>.</w:t>
            </w:r>
          </w:p>
          <w:p w:rsidR="00C068DA" w:rsidRPr="00C6532C" w:rsidRDefault="00C068DA" w:rsidP="00025588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  <w:p w:rsidR="00025588" w:rsidRPr="00C6532C" w:rsidRDefault="00025588" w:rsidP="00ED23B0">
            <w:pPr>
              <w:spacing w:afterLines="40" w:line="300" w:lineRule="auto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025588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F7586" w:rsidRDefault="00025588" w:rsidP="00025588">
            <w:pPr>
              <w:spacing w:before="100" w:after="100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Cadre </w:t>
            </w:r>
            <w:r>
              <w:rPr>
                <w:b/>
                <w:bCs/>
              </w:rPr>
              <w:lastRenderedPageBreak/>
              <w:t>pédagogique</w:t>
            </w:r>
            <w:proofErr w:type="gramStart"/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br/>
              <w:t>organisation pédagogique</w:t>
            </w:r>
            <w:r>
              <w:rPr>
                <w:b/>
                <w:bCs/>
              </w:rPr>
              <w:br/>
              <w:t xml:space="preserve">et conditions de </w:t>
            </w:r>
          </w:p>
          <w:p w:rsidR="00025588" w:rsidRDefault="00025588" w:rsidP="00025588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>déroulement</w:t>
            </w:r>
            <w:r>
              <w:t xml:space="preserve"> 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0719" w:rsidRDefault="00025588" w:rsidP="00BA0719">
            <w:pPr>
              <w:ind w:left="0"/>
            </w:pPr>
            <w:r>
              <w:lastRenderedPageBreak/>
              <w:t>Les étudiants travaill</w:t>
            </w:r>
            <w:r w:rsidR="00BA0719">
              <w:t xml:space="preserve">ent dans un cabinet d’expertise comptable, les comptables sont régulièrement sollicités par les clients concernant </w:t>
            </w:r>
            <w:r w:rsidR="00BA0719">
              <w:lastRenderedPageBreak/>
              <w:t xml:space="preserve">des informations relatives à </w:t>
            </w:r>
            <w:smartTag w:uri="urn:schemas-microsoft-com:office:smarttags" w:element="PersonName">
              <w:smartTagPr>
                <w:attr w:name="ProductID" w:val="la TVA"/>
              </w:smartTagPr>
              <w:r w:rsidR="00BA0719">
                <w:t>la TVA</w:t>
              </w:r>
            </w:smartTag>
            <w:r w:rsidR="00BA0719">
              <w:t xml:space="preserve"> et aux cotisations sociales. Ils décident de mettre en place une veille régulière </w:t>
            </w:r>
            <w:r>
              <w:t xml:space="preserve">avec le directeur comptable. </w:t>
            </w:r>
          </w:p>
          <w:p w:rsidR="00025588" w:rsidRDefault="00025588" w:rsidP="00BA0719">
            <w:pPr>
              <w:ind w:left="0"/>
            </w:pPr>
            <w:r>
              <w:t xml:space="preserve">La situation professionnelle peut être réalisée individuellement ou en groupe de </w:t>
            </w:r>
            <w:r w:rsidR="00BA0719">
              <w:t>2</w:t>
            </w:r>
            <w:r>
              <w:t xml:space="preserve"> personnes, chaque personne se partage les tâches (1 personne pour les </w:t>
            </w:r>
            <w:r w:rsidR="00BA0719">
              <w:t>recherches fiscales</w:t>
            </w:r>
            <w:r>
              <w:t xml:space="preserve">, </w:t>
            </w:r>
            <w:r w:rsidR="00BA0719">
              <w:t>l’autre pour les recherches sociales).</w:t>
            </w:r>
          </w:p>
        </w:tc>
      </w:tr>
      <w:tr w:rsidR="00025588" w:rsidTr="00C47F2A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5588" w:rsidRDefault="00025588" w:rsidP="00025588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lastRenderedPageBreak/>
              <w:t xml:space="preserve">Fichier à télécharger : 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5588" w:rsidRDefault="00F579CA" w:rsidP="00025588">
            <w:pPr>
              <w:ind w:left="0" w:right="0"/>
              <w:jc w:val="left"/>
            </w:pPr>
            <w:hyperlink r:id="rId7" w:history="1">
              <w:r w:rsidR="002F7586" w:rsidRPr="004B5E9E">
                <w:rPr>
                  <w:rStyle w:val="Lienhypertexte"/>
                </w:rPr>
                <w:t>http://petitlien.fr/VPCOMPTA.eleve</w:t>
              </w:r>
            </w:hyperlink>
          </w:p>
          <w:p w:rsidR="002F7586" w:rsidRDefault="00F579CA" w:rsidP="00025588">
            <w:pPr>
              <w:ind w:left="0" w:right="0"/>
              <w:jc w:val="left"/>
            </w:pPr>
            <w:hyperlink r:id="rId8" w:history="1">
              <w:r w:rsidR="002F7586" w:rsidRPr="004B5E9E">
                <w:rPr>
                  <w:rStyle w:val="Lienhypertexte"/>
                </w:rPr>
                <w:t>http://petitlien.fr/VPCOMPTA.prof</w:t>
              </w:r>
            </w:hyperlink>
          </w:p>
          <w:p w:rsidR="002F7586" w:rsidRDefault="002F7586" w:rsidP="00025588">
            <w:pPr>
              <w:ind w:left="0" w:right="0"/>
              <w:jc w:val="left"/>
            </w:pPr>
          </w:p>
        </w:tc>
      </w:tr>
      <w:tr w:rsidR="00025588" w:rsidTr="00C47F2A">
        <w:tc>
          <w:tcPr>
            <w:tcW w:w="9840" w:type="dxa"/>
            <w:gridSpan w:val="2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5588" w:rsidRDefault="00025588" w:rsidP="001F548C">
            <w:pPr>
              <w:ind w:left="0" w:right="0"/>
            </w:pPr>
            <w:r>
              <w:rPr>
                <w:b/>
                <w:bCs/>
                <w:szCs w:val="20"/>
              </w:rPr>
              <w:t>Observations</w:t>
            </w:r>
            <w:r>
              <w:rPr>
                <w:szCs w:val="20"/>
              </w:rPr>
              <w:t xml:space="preserve"> : Cette SP peut être </w:t>
            </w:r>
            <w:r w:rsidR="001F548C">
              <w:rPr>
                <w:szCs w:val="20"/>
              </w:rPr>
              <w:t>conduite lors d’un « AT Pro » ou dans le cadre de l’enseignement des processus P3-P4 ou P7 selon les cas.</w:t>
            </w:r>
            <w:r w:rsidR="00BA0719">
              <w:rPr>
                <w:szCs w:val="20"/>
              </w:rPr>
              <w:t xml:space="preserve"> Elle est réalisée en début de première année.</w:t>
            </w:r>
          </w:p>
        </w:tc>
      </w:tr>
    </w:tbl>
    <w:p w:rsidR="001665DB" w:rsidRDefault="001665DB"/>
    <w:p w:rsidR="001665DB" w:rsidRDefault="001665DB"/>
    <w:sectPr w:rsidR="001665DB" w:rsidSect="000B56C7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4C" w:rsidRDefault="005E524C">
      <w:r>
        <w:separator/>
      </w:r>
    </w:p>
  </w:endnote>
  <w:endnote w:type="continuationSeparator" w:id="0">
    <w:p w:rsidR="005E524C" w:rsidRDefault="005E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4C" w:rsidRDefault="005E524C">
      <w:r>
        <w:rPr>
          <w:color w:val="000000"/>
        </w:rPr>
        <w:separator/>
      </w:r>
    </w:p>
  </w:footnote>
  <w:footnote w:type="continuationSeparator" w:id="0">
    <w:p w:rsidR="005E524C" w:rsidRDefault="005E5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195"/>
    <w:multiLevelType w:val="hybridMultilevel"/>
    <w:tmpl w:val="B9080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934"/>
    <w:multiLevelType w:val="hybridMultilevel"/>
    <w:tmpl w:val="FBF226B8"/>
    <w:lvl w:ilvl="0" w:tplc="D5D4B88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3633A"/>
    <w:multiLevelType w:val="hybridMultilevel"/>
    <w:tmpl w:val="22489EBC"/>
    <w:lvl w:ilvl="0" w:tplc="6582B9D8">
      <w:start w:val="2"/>
      <w:numFmt w:val="bullet"/>
      <w:lvlText w:val="-"/>
      <w:lvlJc w:val="left"/>
      <w:pPr>
        <w:ind w:left="78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43076C3"/>
    <w:multiLevelType w:val="hybridMultilevel"/>
    <w:tmpl w:val="D3B66402"/>
    <w:lvl w:ilvl="0" w:tplc="D5D4B88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A3C62"/>
    <w:multiLevelType w:val="hybridMultilevel"/>
    <w:tmpl w:val="D4EE33A0"/>
    <w:lvl w:ilvl="0" w:tplc="0D4EBA8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A7E56"/>
    <w:multiLevelType w:val="hybridMultilevel"/>
    <w:tmpl w:val="16C62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F03E2"/>
    <w:multiLevelType w:val="multilevel"/>
    <w:tmpl w:val="268AF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</w:abstractNum>
  <w:abstractNum w:abstractNumId="7">
    <w:nsid w:val="7EB9528E"/>
    <w:multiLevelType w:val="hybridMultilevel"/>
    <w:tmpl w:val="C9288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51D"/>
    <w:rsid w:val="00016511"/>
    <w:rsid w:val="00025588"/>
    <w:rsid w:val="0004796D"/>
    <w:rsid w:val="000633C2"/>
    <w:rsid w:val="000B56C7"/>
    <w:rsid w:val="001665DB"/>
    <w:rsid w:val="001F548C"/>
    <w:rsid w:val="00222EE8"/>
    <w:rsid w:val="002354EC"/>
    <w:rsid w:val="00257B82"/>
    <w:rsid w:val="002F7586"/>
    <w:rsid w:val="003069FA"/>
    <w:rsid w:val="00571340"/>
    <w:rsid w:val="005E1429"/>
    <w:rsid w:val="005E524C"/>
    <w:rsid w:val="006A4563"/>
    <w:rsid w:val="006C4295"/>
    <w:rsid w:val="007104BF"/>
    <w:rsid w:val="007932D4"/>
    <w:rsid w:val="007E6334"/>
    <w:rsid w:val="0080091C"/>
    <w:rsid w:val="00840085"/>
    <w:rsid w:val="008B1AF9"/>
    <w:rsid w:val="00921F3E"/>
    <w:rsid w:val="00975DEF"/>
    <w:rsid w:val="00975F99"/>
    <w:rsid w:val="009E294B"/>
    <w:rsid w:val="009F1497"/>
    <w:rsid w:val="00A274C7"/>
    <w:rsid w:val="00A53C82"/>
    <w:rsid w:val="00B42BAD"/>
    <w:rsid w:val="00BA0719"/>
    <w:rsid w:val="00BC4DF3"/>
    <w:rsid w:val="00BF196B"/>
    <w:rsid w:val="00C068DA"/>
    <w:rsid w:val="00C47F2A"/>
    <w:rsid w:val="00C542F0"/>
    <w:rsid w:val="00C6451D"/>
    <w:rsid w:val="00D431CC"/>
    <w:rsid w:val="00D81C46"/>
    <w:rsid w:val="00DC3EBD"/>
    <w:rsid w:val="00DE7567"/>
    <w:rsid w:val="00E50D46"/>
    <w:rsid w:val="00ED23B0"/>
    <w:rsid w:val="00F0436D"/>
    <w:rsid w:val="00F579CA"/>
    <w:rsid w:val="00FC3675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6C7"/>
    <w:pPr>
      <w:suppressAutoHyphens/>
      <w:autoSpaceDN w:val="0"/>
      <w:ind w:left="284" w:right="284"/>
      <w:jc w:val="both"/>
      <w:textAlignment w:val="baseline"/>
    </w:pPr>
    <w:rPr>
      <w:rFonts w:ascii="Book Antiqua" w:hAnsi="Book Antiqua"/>
      <w:sz w:val="24"/>
      <w:szCs w:val="24"/>
    </w:rPr>
  </w:style>
  <w:style w:type="paragraph" w:styleId="Titre1">
    <w:name w:val="heading 1"/>
    <w:basedOn w:val="Normal"/>
    <w:next w:val="Normal"/>
    <w:rsid w:val="000B56C7"/>
    <w:pPr>
      <w:keepNext/>
      <w:pBdr>
        <w:top w:val="double" w:sz="12" w:space="1" w:color="000080"/>
        <w:bottom w:val="double" w:sz="12" w:space="1" w:color="000080"/>
      </w:pBdr>
      <w:spacing w:before="240" w:after="240"/>
      <w:ind w:left="0" w:right="-1"/>
      <w:outlineLvl w:val="0"/>
    </w:pPr>
    <w:rPr>
      <w:rFonts w:ascii="Arial" w:hAnsi="Arial" w:cs="Arial"/>
      <w:b/>
      <w:bCs/>
      <w:color w:val="0000FF"/>
      <w:kern w:val="3"/>
      <w:sz w:val="36"/>
      <w:szCs w:val="32"/>
    </w:rPr>
  </w:style>
  <w:style w:type="paragraph" w:styleId="Titre2">
    <w:name w:val="heading 2"/>
    <w:basedOn w:val="Normal"/>
    <w:next w:val="Normal"/>
    <w:rsid w:val="000B56C7"/>
    <w:pPr>
      <w:keepNext/>
      <w:pBdr>
        <w:bottom w:val="double" w:sz="12" w:space="1" w:color="000080"/>
      </w:pBdr>
      <w:spacing w:before="240" w:after="240"/>
      <w:ind w:left="0" w:right="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Titre3">
    <w:name w:val="heading 3"/>
    <w:basedOn w:val="Normal"/>
    <w:next w:val="Normal"/>
    <w:rsid w:val="000B56C7"/>
    <w:pPr>
      <w:keepNext/>
      <w:spacing w:before="240" w:after="120"/>
      <w:ind w:left="0" w:right="-1"/>
      <w:outlineLvl w:val="2"/>
    </w:pPr>
    <w:rPr>
      <w:rFonts w:ascii="Arial" w:hAnsi="Arial" w:cs="Arial"/>
      <w:b/>
      <w:bCs/>
      <w:color w:val="0000FF"/>
      <w:sz w:val="26"/>
      <w:szCs w:val="26"/>
      <w:u w:val="single" w:color="000080"/>
    </w:rPr>
  </w:style>
  <w:style w:type="paragraph" w:styleId="Titre4">
    <w:name w:val="heading 4"/>
    <w:basedOn w:val="Normal"/>
    <w:next w:val="Normal"/>
    <w:rsid w:val="000B56C7"/>
    <w:pPr>
      <w:keepNext/>
      <w:spacing w:before="120" w:after="120"/>
      <w:ind w:left="0"/>
      <w:outlineLvl w:val="3"/>
    </w:pPr>
    <w:rPr>
      <w:b/>
      <w:bCs/>
      <w:color w:val="0000FF"/>
      <w:u w:val="single" w:color="000080"/>
    </w:rPr>
  </w:style>
  <w:style w:type="paragraph" w:styleId="Titre5">
    <w:name w:val="heading 5"/>
    <w:basedOn w:val="Normal"/>
    <w:next w:val="Normal"/>
    <w:rsid w:val="000B56C7"/>
    <w:pPr>
      <w:keepNext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B56C7"/>
    <w:pPr>
      <w:tabs>
        <w:tab w:val="center" w:pos="4536"/>
        <w:tab w:val="right" w:pos="9072"/>
      </w:tabs>
      <w:overflowPunct w:val="0"/>
      <w:autoSpaceDE w:val="0"/>
      <w:jc w:val="left"/>
    </w:pPr>
    <w:rPr>
      <w:sz w:val="20"/>
      <w:szCs w:val="20"/>
    </w:rPr>
  </w:style>
  <w:style w:type="paragraph" w:styleId="Pieddepage">
    <w:name w:val="footer"/>
    <w:basedOn w:val="Normal"/>
    <w:rsid w:val="000B56C7"/>
    <w:pPr>
      <w:tabs>
        <w:tab w:val="center" w:pos="4536"/>
        <w:tab w:val="right" w:pos="9072"/>
      </w:tabs>
    </w:pPr>
  </w:style>
  <w:style w:type="character" w:styleId="Lienhypertexte">
    <w:name w:val="Hyperlink"/>
    <w:rsid w:val="000B56C7"/>
    <w:rPr>
      <w:color w:val="0000FF"/>
      <w:u w:val="single"/>
    </w:rPr>
  </w:style>
  <w:style w:type="paragraph" w:customStyle="1" w:styleId="txt">
    <w:name w:val="txt"/>
    <w:basedOn w:val="Normal"/>
    <w:rsid w:val="000B56C7"/>
    <w:pPr>
      <w:spacing w:before="100" w:after="100"/>
      <w:jc w:val="left"/>
    </w:pPr>
    <w:rPr>
      <w:rFonts w:ascii="Arial" w:hAnsi="Arial" w:cs="Arial"/>
      <w:color w:val="003366"/>
      <w:sz w:val="15"/>
      <w:szCs w:val="15"/>
    </w:rPr>
  </w:style>
  <w:style w:type="paragraph" w:customStyle="1" w:styleId="ref">
    <w:name w:val="ref"/>
    <w:basedOn w:val="Normal"/>
    <w:rsid w:val="000B56C7"/>
    <w:pPr>
      <w:spacing w:before="100" w:after="100"/>
      <w:jc w:val="left"/>
    </w:pPr>
    <w:rPr>
      <w:rFonts w:ascii="Verdana" w:hAnsi="Verdana"/>
      <w:color w:val="003366"/>
      <w:sz w:val="16"/>
      <w:szCs w:val="16"/>
    </w:rPr>
  </w:style>
  <w:style w:type="character" w:styleId="Lienhypertextesuivivisit">
    <w:name w:val="FollowedHyperlink"/>
    <w:rsid w:val="000B56C7"/>
    <w:rPr>
      <w:color w:val="800080"/>
      <w:u w:val="single"/>
    </w:rPr>
  </w:style>
  <w:style w:type="paragraph" w:styleId="Normalcentr">
    <w:name w:val="Block Text"/>
    <w:basedOn w:val="Normal"/>
    <w:rsid w:val="000B56C7"/>
  </w:style>
  <w:style w:type="paragraph" w:styleId="Notedebasdepage">
    <w:name w:val="footnote text"/>
    <w:basedOn w:val="Normal"/>
    <w:rsid w:val="000B56C7"/>
    <w:rPr>
      <w:szCs w:val="20"/>
    </w:rPr>
  </w:style>
  <w:style w:type="character" w:styleId="Numrodepage">
    <w:name w:val="page number"/>
    <w:basedOn w:val="Policepardfaut"/>
    <w:rsid w:val="000B56C7"/>
  </w:style>
  <w:style w:type="paragraph" w:styleId="TM1">
    <w:name w:val="toc 1"/>
    <w:basedOn w:val="Normal"/>
    <w:next w:val="Normal"/>
    <w:autoRedefine/>
    <w:rsid w:val="000B56C7"/>
    <w:pPr>
      <w:spacing w:before="120" w:after="60"/>
      <w:ind w:left="0"/>
      <w:jc w:val="left"/>
    </w:pPr>
    <w:rPr>
      <w:b/>
      <w:bCs/>
      <w:color w:val="0000FF"/>
      <w:u w:val="single"/>
    </w:rPr>
  </w:style>
  <w:style w:type="paragraph" w:styleId="TM2">
    <w:name w:val="toc 2"/>
    <w:basedOn w:val="Normal"/>
    <w:next w:val="Normal"/>
    <w:autoRedefine/>
    <w:rsid w:val="000B56C7"/>
    <w:pPr>
      <w:spacing w:before="60" w:after="60"/>
      <w:jc w:val="left"/>
    </w:pPr>
    <w:rPr>
      <w:b/>
      <w:iCs/>
      <w:color w:val="0000FF"/>
    </w:rPr>
  </w:style>
  <w:style w:type="paragraph" w:styleId="TM3">
    <w:name w:val="toc 3"/>
    <w:basedOn w:val="Normal"/>
    <w:next w:val="Normal"/>
    <w:autoRedefine/>
    <w:rsid w:val="000B56C7"/>
    <w:pPr>
      <w:spacing w:before="60"/>
      <w:ind w:left="397"/>
      <w:jc w:val="left"/>
    </w:pPr>
    <w:rPr>
      <w:color w:val="0000FF"/>
    </w:rPr>
  </w:style>
  <w:style w:type="paragraph" w:styleId="TM4">
    <w:name w:val="toc 4"/>
    <w:basedOn w:val="Normal"/>
    <w:next w:val="Normal"/>
    <w:autoRedefine/>
    <w:rsid w:val="000B56C7"/>
    <w:pPr>
      <w:ind w:left="600"/>
      <w:jc w:val="left"/>
    </w:pPr>
    <w:rPr>
      <w:i/>
      <w:color w:val="0000FF"/>
    </w:rPr>
  </w:style>
  <w:style w:type="paragraph" w:styleId="TM5">
    <w:name w:val="toc 5"/>
    <w:basedOn w:val="Normal"/>
    <w:next w:val="Normal"/>
    <w:autoRedefine/>
    <w:rsid w:val="000B56C7"/>
    <w:pPr>
      <w:ind w:left="800"/>
      <w:jc w:val="left"/>
    </w:pPr>
  </w:style>
  <w:style w:type="paragraph" w:styleId="TM6">
    <w:name w:val="toc 6"/>
    <w:basedOn w:val="Normal"/>
    <w:next w:val="Normal"/>
    <w:autoRedefine/>
    <w:rsid w:val="000B56C7"/>
    <w:pPr>
      <w:ind w:left="1000"/>
      <w:jc w:val="left"/>
    </w:pPr>
    <w:rPr>
      <w:rFonts w:ascii="Times New Roman" w:hAnsi="Times New Roman"/>
    </w:rPr>
  </w:style>
  <w:style w:type="paragraph" w:styleId="TM7">
    <w:name w:val="toc 7"/>
    <w:basedOn w:val="Normal"/>
    <w:next w:val="Normal"/>
    <w:autoRedefine/>
    <w:rsid w:val="000B56C7"/>
    <w:pPr>
      <w:ind w:left="1200"/>
      <w:jc w:val="lef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7E6334"/>
    <w:pPr>
      <w:suppressAutoHyphens w:val="0"/>
      <w:autoSpaceDN/>
      <w:ind w:left="720" w:right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Sansinterligne">
    <w:name w:val="No Spacing"/>
    <w:basedOn w:val="Normal"/>
    <w:uiPriority w:val="1"/>
    <w:qFormat/>
    <w:rsid w:val="000633C2"/>
    <w:pPr>
      <w:suppressAutoHyphens w:val="0"/>
      <w:autoSpaceDN/>
      <w:ind w:left="0" w:right="0"/>
      <w:jc w:val="left"/>
      <w:textAlignment w:val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025588"/>
    <w:pPr>
      <w:widowControl w:val="0"/>
      <w:suppressAutoHyphens w:val="0"/>
      <w:autoSpaceDE w:val="0"/>
      <w:adjustRightInd w:val="0"/>
      <w:ind w:left="0" w:right="0"/>
      <w:jc w:val="left"/>
      <w:textAlignment w:val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ind w:left="284" w:right="284"/>
      <w:jc w:val="both"/>
      <w:textAlignment w:val="baseline"/>
    </w:pPr>
    <w:rPr>
      <w:rFonts w:ascii="Book Antiqua" w:hAnsi="Book Antiqua"/>
      <w:sz w:val="24"/>
      <w:szCs w:val="24"/>
    </w:rPr>
  </w:style>
  <w:style w:type="paragraph" w:styleId="Titre1">
    <w:name w:val="heading 1"/>
    <w:basedOn w:val="Normal"/>
    <w:next w:val="Normal"/>
    <w:pPr>
      <w:keepNext/>
      <w:pBdr>
        <w:top w:val="double" w:sz="12" w:space="1" w:color="000080"/>
        <w:bottom w:val="double" w:sz="12" w:space="1" w:color="000080"/>
      </w:pBdr>
      <w:spacing w:before="240" w:after="240"/>
      <w:ind w:left="0" w:right="-1"/>
      <w:outlineLvl w:val="0"/>
    </w:pPr>
    <w:rPr>
      <w:rFonts w:ascii="Arial" w:hAnsi="Arial" w:cs="Arial"/>
      <w:b/>
      <w:bCs/>
      <w:color w:val="0000FF"/>
      <w:kern w:val="3"/>
      <w:sz w:val="36"/>
      <w:szCs w:val="32"/>
    </w:rPr>
  </w:style>
  <w:style w:type="paragraph" w:styleId="Titre2">
    <w:name w:val="heading 2"/>
    <w:basedOn w:val="Normal"/>
    <w:next w:val="Normal"/>
    <w:pPr>
      <w:keepNext/>
      <w:pBdr>
        <w:bottom w:val="double" w:sz="12" w:space="1" w:color="000080"/>
      </w:pBdr>
      <w:spacing w:before="240" w:after="240"/>
      <w:ind w:left="0" w:right="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Titre3">
    <w:name w:val="heading 3"/>
    <w:basedOn w:val="Normal"/>
    <w:next w:val="Normal"/>
    <w:pPr>
      <w:keepNext/>
      <w:spacing w:before="240" w:after="120"/>
      <w:ind w:left="0" w:right="-1"/>
      <w:outlineLvl w:val="2"/>
    </w:pPr>
    <w:rPr>
      <w:rFonts w:ascii="Arial" w:hAnsi="Arial" w:cs="Arial"/>
      <w:b/>
      <w:bCs/>
      <w:color w:val="0000FF"/>
      <w:sz w:val="26"/>
      <w:szCs w:val="26"/>
      <w:u w:val="single" w:color="000080"/>
    </w:rPr>
  </w:style>
  <w:style w:type="paragraph" w:styleId="Titre4">
    <w:name w:val="heading 4"/>
    <w:basedOn w:val="Normal"/>
    <w:next w:val="Normal"/>
    <w:pPr>
      <w:keepNext/>
      <w:spacing w:before="120" w:after="120"/>
      <w:ind w:left="0"/>
      <w:outlineLvl w:val="3"/>
    </w:pPr>
    <w:rPr>
      <w:b/>
      <w:bCs/>
      <w:color w:val="0000FF"/>
      <w:u w:val="single" w:color="000080"/>
    </w:rPr>
  </w:style>
  <w:style w:type="paragraph" w:styleId="Titre5">
    <w:name w:val="heading 5"/>
    <w:basedOn w:val="Normal"/>
    <w:next w:val="Normal"/>
    <w:pPr>
      <w:keepNext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overflowPunct w:val="0"/>
      <w:autoSpaceDE w:val="0"/>
      <w:jc w:val="left"/>
    </w:pPr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xt">
    <w:name w:val="txt"/>
    <w:basedOn w:val="Normal"/>
    <w:pPr>
      <w:spacing w:before="100" w:after="100"/>
      <w:jc w:val="left"/>
    </w:pPr>
    <w:rPr>
      <w:rFonts w:ascii="Arial" w:hAnsi="Arial" w:cs="Arial"/>
      <w:color w:val="003366"/>
      <w:sz w:val="15"/>
      <w:szCs w:val="15"/>
    </w:rPr>
  </w:style>
  <w:style w:type="paragraph" w:customStyle="1" w:styleId="ref">
    <w:name w:val="ref"/>
    <w:basedOn w:val="Normal"/>
    <w:pPr>
      <w:spacing w:before="100" w:after="100"/>
      <w:jc w:val="left"/>
    </w:pPr>
    <w:rPr>
      <w:rFonts w:ascii="Verdana" w:hAnsi="Verdana"/>
      <w:color w:val="003366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paragraph" w:styleId="Normalcentr">
    <w:name w:val="Block Text"/>
    <w:basedOn w:val="Normal"/>
  </w:style>
  <w:style w:type="paragraph" w:styleId="Notedebasdepage">
    <w:name w:val="footnote text"/>
    <w:basedOn w:val="Normal"/>
    <w:rPr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pPr>
      <w:spacing w:before="120" w:after="60"/>
      <w:ind w:left="0"/>
      <w:jc w:val="left"/>
    </w:pPr>
    <w:rPr>
      <w:b/>
      <w:bCs/>
      <w:color w:val="0000FF"/>
      <w:u w:val="single"/>
    </w:rPr>
  </w:style>
  <w:style w:type="paragraph" w:styleId="TM2">
    <w:name w:val="toc 2"/>
    <w:basedOn w:val="Normal"/>
    <w:next w:val="Normal"/>
    <w:autoRedefine/>
    <w:pPr>
      <w:spacing w:before="60" w:after="60"/>
      <w:jc w:val="left"/>
    </w:pPr>
    <w:rPr>
      <w:b/>
      <w:iCs/>
      <w:color w:val="0000FF"/>
    </w:rPr>
  </w:style>
  <w:style w:type="paragraph" w:styleId="TM3">
    <w:name w:val="toc 3"/>
    <w:basedOn w:val="Normal"/>
    <w:next w:val="Normal"/>
    <w:autoRedefine/>
    <w:pPr>
      <w:spacing w:before="60"/>
      <w:ind w:left="397"/>
      <w:jc w:val="left"/>
    </w:pPr>
    <w:rPr>
      <w:color w:val="0000FF"/>
    </w:rPr>
  </w:style>
  <w:style w:type="paragraph" w:styleId="TM4">
    <w:name w:val="toc 4"/>
    <w:basedOn w:val="Normal"/>
    <w:next w:val="Normal"/>
    <w:autoRedefine/>
    <w:pPr>
      <w:ind w:left="600"/>
      <w:jc w:val="left"/>
    </w:pPr>
    <w:rPr>
      <w:i/>
      <w:color w:val="0000FF"/>
    </w:rPr>
  </w:style>
  <w:style w:type="paragraph" w:styleId="TM5">
    <w:name w:val="toc 5"/>
    <w:basedOn w:val="Normal"/>
    <w:next w:val="Normal"/>
    <w:autoRedefine/>
    <w:pPr>
      <w:ind w:left="800"/>
      <w:jc w:val="left"/>
    </w:pPr>
  </w:style>
  <w:style w:type="paragraph" w:styleId="TM6">
    <w:name w:val="toc 6"/>
    <w:basedOn w:val="Normal"/>
    <w:next w:val="Normal"/>
    <w:autoRedefine/>
    <w:pPr>
      <w:ind w:left="1000"/>
      <w:jc w:val="left"/>
    </w:pPr>
    <w:rPr>
      <w:rFonts w:ascii="Times New Roman" w:hAnsi="Times New Roman"/>
    </w:rPr>
  </w:style>
  <w:style w:type="paragraph" w:styleId="TM7">
    <w:name w:val="toc 7"/>
    <w:basedOn w:val="Normal"/>
    <w:next w:val="Normal"/>
    <w:autoRedefine/>
    <w:pPr>
      <w:ind w:left="1200"/>
      <w:jc w:val="lef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7E6334"/>
    <w:pPr>
      <w:suppressAutoHyphens w:val="0"/>
      <w:autoSpaceDN/>
      <w:ind w:left="720" w:right="0"/>
      <w:contextualSpacing/>
      <w:jc w:val="left"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itlien.fr/VPCOMPTA.pro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etitlien.fr/VPCOMPTA.ele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\Downloads\FichePedaCrc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FichePedaCrcf.dot</Template>
  <TotalTime>41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 JENNY</dc:creator>
  <cp:lastModifiedBy>VALERIE</cp:lastModifiedBy>
  <cp:revision>10</cp:revision>
  <dcterms:created xsi:type="dcterms:W3CDTF">2015-06-26T11:07:00Z</dcterms:created>
  <dcterms:modified xsi:type="dcterms:W3CDTF">2015-07-03T19:02:00Z</dcterms:modified>
</cp:coreProperties>
</file>